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sz w:val="28"/>
          <w:szCs w:val="28"/>
        </w:rPr>
      </w:pPr>
      <w:r w:rsidDel="00000000" w:rsidR="00000000" w:rsidRPr="00000000">
        <w:rPr>
          <w:sz w:val="28"/>
          <w:szCs w:val="28"/>
          <w:rtl w:val="0"/>
        </w:rPr>
        <w:t xml:space="preserve">Educating Hearts and Minds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52" w:line="231" w:lineRule="auto"/>
        <w:ind w:left="23" w:right="305" w:hanging="17"/>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shd w:fill="c6d9f1" w:val="clear"/>
          <w:rtl w:val="0"/>
        </w:rPr>
        <w:t xml:space="preserve">The mission of Anansi Charter School is to develop the academic potential and emotional</w:t>
      </w:r>
      <w:r w:rsidDel="00000000" w:rsidR="00000000" w:rsidRPr="00000000">
        <w:rPr>
          <w:rFonts w:ascii="Cambria" w:cs="Cambria" w:eastAsia="Cambria" w:hAnsi="Cambria"/>
          <w:color w:val="000000"/>
          <w:sz w:val="24"/>
          <w:szCs w:val="24"/>
          <w:rtl w:val="0"/>
        </w:rPr>
        <w:t xml:space="preserve"> </w:t>
      </w:r>
      <w:r w:rsidDel="00000000" w:rsidR="00000000" w:rsidRPr="00000000">
        <w:rPr>
          <w:rFonts w:ascii="Cambria" w:cs="Cambria" w:eastAsia="Cambria" w:hAnsi="Cambria"/>
          <w:color w:val="000000"/>
          <w:sz w:val="24"/>
          <w:szCs w:val="24"/>
          <w:shd w:fill="c6d9f1" w:val="clear"/>
          <w:rtl w:val="0"/>
        </w:rPr>
        <w:t xml:space="preserve">intelligence of each learner. We strive to promote the love of learning through student</w:t>
      </w:r>
      <w:r w:rsidDel="00000000" w:rsidR="00000000" w:rsidRPr="00000000">
        <w:rPr>
          <w:rFonts w:ascii="Cambria" w:cs="Cambria" w:eastAsia="Cambria" w:hAnsi="Cambria"/>
          <w:color w:val="000000"/>
          <w:sz w:val="24"/>
          <w:szCs w:val="24"/>
          <w:rtl w:val="0"/>
        </w:rPr>
        <w:t xml:space="preserve"> </w:t>
      </w:r>
      <w:r w:rsidDel="00000000" w:rsidR="00000000" w:rsidRPr="00000000">
        <w:rPr>
          <w:rFonts w:ascii="Cambria" w:cs="Cambria" w:eastAsia="Cambria" w:hAnsi="Cambria"/>
          <w:color w:val="000000"/>
          <w:sz w:val="24"/>
          <w:szCs w:val="24"/>
          <w:shd w:fill="c6d9f1" w:val="clear"/>
          <w:rtl w:val="0"/>
        </w:rPr>
        <w:t xml:space="preserve">engagement, innovative educational practices and family and community partnerships.</w:t>
      </w:r>
      <w:r w:rsidDel="00000000" w:rsidR="00000000" w:rsidRPr="00000000">
        <w:rPr>
          <w:rFonts w:ascii="Cambria" w:cs="Cambria" w:eastAsia="Cambria" w:hAnsi="Cambria"/>
          <w:color w:val="000000"/>
          <w:sz w:val="24"/>
          <w:szCs w:val="24"/>
          <w:rtl w:val="0"/>
        </w:rPr>
        <w:t xml:space="preserve">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285" w:line="240" w:lineRule="auto"/>
        <w:ind w:left="1" w:firstLine="0"/>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Anansi Charter School Governing Council Regular Meeting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11" w:line="240" w:lineRule="auto"/>
        <w:ind w:left="1" w:firstLine="0"/>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Agenda-</w:t>
      </w:r>
      <w:r w:rsidDel="00000000" w:rsidR="00000000" w:rsidRPr="00000000">
        <w:rPr>
          <w:rFonts w:ascii="Times" w:cs="Times" w:eastAsia="Times" w:hAnsi="Times"/>
          <w:sz w:val="24"/>
          <w:szCs w:val="24"/>
          <w:rtl w:val="0"/>
        </w:rPr>
        <w:t xml:space="preserve">July 17, 2024; </w:t>
      </w:r>
      <w:r w:rsidDel="00000000" w:rsidR="00000000" w:rsidRPr="00000000">
        <w:rPr>
          <w:rFonts w:ascii="Times" w:cs="Times" w:eastAsia="Times" w:hAnsi="Times"/>
          <w:color w:val="000000"/>
          <w:sz w:val="24"/>
          <w:szCs w:val="24"/>
          <w:rtl w:val="0"/>
        </w:rPr>
        <w:t xml:space="preserve"> 5:30 pm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26" w:line="240" w:lineRule="auto"/>
        <w:ind w:left="1" w:firstLine="0"/>
        <w:rPr>
          <w:rFonts w:ascii="Times" w:cs="Times" w:eastAsia="Times" w:hAnsi="Times"/>
          <w:b w:val="1"/>
          <w:sz w:val="24"/>
          <w:szCs w:val="24"/>
          <w:highlight w:val="yellow"/>
        </w:rPr>
      </w:pPr>
      <w:r w:rsidDel="00000000" w:rsidR="00000000" w:rsidRPr="00000000">
        <w:rPr>
          <w:rFonts w:ascii="Times" w:cs="Times" w:eastAsia="Times" w:hAnsi="Times"/>
          <w:b w:val="1"/>
          <w:color w:val="000000"/>
          <w:sz w:val="24"/>
          <w:szCs w:val="24"/>
          <w:rtl w:val="0"/>
        </w:rPr>
        <w:t xml:space="preserve">Location- </w:t>
      </w:r>
      <w:r w:rsidDel="00000000" w:rsidR="00000000" w:rsidRPr="00000000">
        <w:rPr>
          <w:rFonts w:ascii="Times" w:cs="Times" w:eastAsia="Times" w:hAnsi="Times"/>
          <w:b w:val="1"/>
          <w:color w:val="000000"/>
          <w:sz w:val="24"/>
          <w:szCs w:val="24"/>
          <w:highlight w:val="yellow"/>
          <w:rtl w:val="0"/>
        </w:rPr>
        <w:t xml:space="preserve">REMOTE</w:t>
      </w: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26" w:line="240" w:lineRule="auto"/>
        <w:ind w:left="1" w:firstLine="0"/>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7">
      <w:pPr>
        <w:widowControl w:val="0"/>
        <w:spacing w:line="240" w:lineRule="auto"/>
        <w:jc w:val="center"/>
        <w:rPr>
          <w:rFonts w:ascii="Cambria" w:cs="Cambria" w:eastAsia="Cambria" w:hAnsi="Cambria"/>
          <w:color w:val="70757a"/>
          <w:sz w:val="21"/>
          <w:szCs w:val="21"/>
        </w:rPr>
      </w:pPr>
      <w:r w:rsidDel="00000000" w:rsidR="00000000" w:rsidRPr="00000000">
        <w:rPr>
          <w:rFonts w:ascii="Cambria" w:cs="Cambria" w:eastAsia="Cambria" w:hAnsi="Cambria"/>
          <w:color w:val="70757a"/>
          <w:sz w:val="21"/>
          <w:szCs w:val="21"/>
          <w:rtl w:val="0"/>
        </w:rPr>
        <w:t xml:space="preserve">ACS Governance Council Meeting</w:t>
      </w:r>
    </w:p>
    <w:p w:rsidR="00000000" w:rsidDel="00000000" w:rsidP="00000000" w:rsidRDefault="00000000" w:rsidRPr="00000000" w14:paraId="00000008">
      <w:pPr>
        <w:widowControl w:val="0"/>
        <w:spacing w:line="240" w:lineRule="auto"/>
        <w:jc w:val="center"/>
        <w:rPr>
          <w:rFonts w:ascii="Cambria" w:cs="Cambria" w:eastAsia="Cambria" w:hAnsi="Cambria"/>
          <w:color w:val="70757a"/>
          <w:sz w:val="21"/>
          <w:szCs w:val="21"/>
        </w:rPr>
      </w:pPr>
      <w:r w:rsidDel="00000000" w:rsidR="00000000" w:rsidRPr="00000000">
        <w:rPr>
          <w:rFonts w:ascii="Cambria" w:cs="Cambria" w:eastAsia="Cambria" w:hAnsi="Cambria"/>
          <w:color w:val="70757a"/>
          <w:sz w:val="21"/>
          <w:szCs w:val="21"/>
          <w:rtl w:val="0"/>
        </w:rPr>
        <w:t xml:space="preserve">Wednesday, July 17, 2024 · 5:30 – 7:30pm</w:t>
      </w:r>
    </w:p>
    <w:p w:rsidR="00000000" w:rsidDel="00000000" w:rsidP="00000000" w:rsidRDefault="00000000" w:rsidRPr="00000000" w14:paraId="00000009">
      <w:pPr>
        <w:widowControl w:val="0"/>
        <w:spacing w:line="240" w:lineRule="auto"/>
        <w:jc w:val="center"/>
        <w:rPr>
          <w:rFonts w:ascii="Cambria" w:cs="Cambria" w:eastAsia="Cambria" w:hAnsi="Cambria"/>
          <w:color w:val="70757a"/>
          <w:sz w:val="21"/>
          <w:szCs w:val="21"/>
        </w:rPr>
      </w:pPr>
      <w:r w:rsidDel="00000000" w:rsidR="00000000" w:rsidRPr="00000000">
        <w:rPr>
          <w:rFonts w:ascii="Cambria" w:cs="Cambria" w:eastAsia="Cambria" w:hAnsi="Cambria"/>
          <w:color w:val="70757a"/>
          <w:sz w:val="21"/>
          <w:szCs w:val="21"/>
          <w:rtl w:val="0"/>
        </w:rPr>
        <w:t xml:space="preserve">Time zone: America/Denver</w:t>
      </w:r>
    </w:p>
    <w:p w:rsidR="00000000" w:rsidDel="00000000" w:rsidP="00000000" w:rsidRDefault="00000000" w:rsidRPr="00000000" w14:paraId="0000000A">
      <w:pPr>
        <w:widowControl w:val="0"/>
        <w:spacing w:line="240" w:lineRule="auto"/>
        <w:jc w:val="center"/>
        <w:rPr>
          <w:rFonts w:ascii="Cambria" w:cs="Cambria" w:eastAsia="Cambria" w:hAnsi="Cambria"/>
          <w:color w:val="70757a"/>
          <w:sz w:val="21"/>
          <w:szCs w:val="21"/>
        </w:rPr>
      </w:pPr>
      <w:r w:rsidDel="00000000" w:rsidR="00000000" w:rsidRPr="00000000">
        <w:rPr>
          <w:rFonts w:ascii="Cambria" w:cs="Cambria" w:eastAsia="Cambria" w:hAnsi="Cambria"/>
          <w:color w:val="70757a"/>
          <w:sz w:val="21"/>
          <w:szCs w:val="21"/>
          <w:rtl w:val="0"/>
        </w:rPr>
        <w:t xml:space="preserve">Google Meet joining info</w:t>
      </w:r>
    </w:p>
    <w:p w:rsidR="00000000" w:rsidDel="00000000" w:rsidP="00000000" w:rsidRDefault="00000000" w:rsidRPr="00000000" w14:paraId="0000000B">
      <w:pPr>
        <w:widowControl w:val="0"/>
        <w:spacing w:line="240" w:lineRule="auto"/>
        <w:jc w:val="center"/>
        <w:rPr>
          <w:rFonts w:ascii="Cambria" w:cs="Cambria" w:eastAsia="Cambria" w:hAnsi="Cambria"/>
          <w:color w:val="70757a"/>
          <w:sz w:val="21"/>
          <w:szCs w:val="21"/>
        </w:rPr>
      </w:pPr>
      <w:r w:rsidDel="00000000" w:rsidR="00000000" w:rsidRPr="00000000">
        <w:rPr>
          <w:rFonts w:ascii="Cambria" w:cs="Cambria" w:eastAsia="Cambria" w:hAnsi="Cambria"/>
          <w:color w:val="70757a"/>
          <w:sz w:val="21"/>
          <w:szCs w:val="21"/>
          <w:rtl w:val="0"/>
        </w:rPr>
        <w:t xml:space="preserve">Video call link: </w:t>
      </w:r>
      <w:hyperlink r:id="rId7">
        <w:r w:rsidDel="00000000" w:rsidR="00000000" w:rsidRPr="00000000">
          <w:rPr>
            <w:rFonts w:ascii="Cambria" w:cs="Cambria" w:eastAsia="Cambria" w:hAnsi="Cambria"/>
            <w:color w:val="1155cc"/>
            <w:sz w:val="21"/>
            <w:szCs w:val="21"/>
            <w:u w:val="single"/>
            <w:rtl w:val="0"/>
          </w:rPr>
          <w:t xml:space="preserve">https://meet.google.com/hgq-vqgp-qij</w:t>
        </w:r>
      </w:hyperlink>
      <w:r w:rsidDel="00000000" w:rsidR="00000000" w:rsidRPr="00000000">
        <w:rPr>
          <w:rtl w:val="0"/>
        </w:rPr>
      </w:r>
    </w:p>
    <w:p w:rsidR="00000000" w:rsidDel="00000000" w:rsidP="00000000" w:rsidRDefault="00000000" w:rsidRPr="00000000" w14:paraId="0000000C">
      <w:pPr>
        <w:widowControl w:val="0"/>
        <w:spacing w:line="240" w:lineRule="auto"/>
        <w:jc w:val="center"/>
        <w:rPr>
          <w:rFonts w:ascii="Cambria" w:cs="Cambria" w:eastAsia="Cambria" w:hAnsi="Cambria"/>
          <w:color w:val="70757a"/>
          <w:sz w:val="21"/>
          <w:szCs w:val="21"/>
        </w:rPr>
      </w:pPr>
      <w:r w:rsidDel="00000000" w:rsidR="00000000" w:rsidRPr="00000000">
        <w:rPr>
          <w:rFonts w:ascii="Cambria" w:cs="Cambria" w:eastAsia="Cambria" w:hAnsi="Cambria"/>
          <w:color w:val="70757a"/>
          <w:sz w:val="21"/>
          <w:szCs w:val="21"/>
          <w:rtl w:val="0"/>
        </w:rPr>
        <w:t xml:space="preserve">Or dial: (US) +1 240-650-4761‬ PIN: 289 813 639‬#</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D">
      <w:pPr>
        <w:widowControl w:val="0"/>
        <w:spacing w:line="240" w:lineRule="auto"/>
        <w:jc w:val="center"/>
        <w:rPr>
          <w:rFonts w:ascii="Cambria" w:cs="Cambria" w:eastAsia="Cambria" w:hAnsi="Cambria"/>
          <w:color w:val="70757a"/>
          <w:sz w:val="21"/>
          <w:szCs w:val="21"/>
        </w:rPr>
      </w:pPr>
      <w:r w:rsidDel="00000000" w:rsidR="00000000" w:rsidRPr="00000000">
        <w:rPr>
          <w:rFonts w:ascii="Cambria" w:cs="Cambria" w:eastAsia="Cambria" w:hAnsi="Cambria"/>
          <w:color w:val="70757a"/>
          <w:sz w:val="21"/>
          <w:szCs w:val="21"/>
          <w:rtl w:val="0"/>
        </w:rPr>
        <w:t xml:space="preserve">More phone numbers: https://tel.meet/hgq-vqgp-qij?pin=3255246396970</w:t>
      </w:r>
    </w:p>
    <w:p w:rsidR="00000000" w:rsidDel="00000000" w:rsidP="00000000" w:rsidRDefault="00000000" w:rsidRPr="00000000" w14:paraId="0000000E">
      <w:pPr>
        <w:widowControl w:val="0"/>
        <w:spacing w:line="240" w:lineRule="auto"/>
        <w:jc w:val="center"/>
        <w:rPr>
          <w:rFonts w:ascii="Cambria" w:cs="Cambria" w:eastAsia="Cambria" w:hAnsi="Cambria"/>
          <w:color w:val="70757a"/>
          <w:sz w:val="21"/>
          <w:szCs w:val="21"/>
        </w:rPr>
      </w:pPr>
      <w:r w:rsidDel="00000000" w:rsidR="00000000" w:rsidRPr="00000000">
        <w:rPr>
          <w:rtl w:val="0"/>
        </w:rPr>
      </w:r>
    </w:p>
    <w:p w:rsidR="00000000" w:rsidDel="00000000" w:rsidP="00000000" w:rsidRDefault="00000000" w:rsidRPr="00000000" w14:paraId="0000000F">
      <w:pPr>
        <w:widowControl w:val="0"/>
        <w:spacing w:line="240" w:lineRule="auto"/>
        <w:jc w:val="center"/>
        <w:rPr>
          <w:rFonts w:ascii="Cambria" w:cs="Cambria" w:eastAsia="Cambria" w:hAnsi="Cambria"/>
          <w:color w:val="70757a"/>
          <w:sz w:val="21"/>
          <w:szCs w:val="21"/>
          <w:shd w:fill="ff9900" w:val="clear"/>
        </w:rPr>
      </w:pPr>
      <w:r w:rsidDel="00000000" w:rsidR="00000000" w:rsidRPr="00000000">
        <w:rPr>
          <w:rtl w:val="0"/>
        </w:rPr>
      </w:r>
    </w:p>
    <w:p w:rsidR="00000000" w:rsidDel="00000000" w:rsidP="00000000" w:rsidRDefault="00000000" w:rsidRPr="00000000" w14:paraId="00000010">
      <w:pPr>
        <w:keepLines w:val="1"/>
        <w:widowControl w:val="0"/>
        <w:pBdr>
          <w:top w:space="0" w:sz="0" w:val="nil"/>
          <w:left w:space="0" w:sz="0" w:val="nil"/>
          <w:bottom w:space="0" w:sz="0" w:val="nil"/>
          <w:right w:space="0" w:sz="0" w:val="nil"/>
          <w:between w:space="0" w:sz="0" w:val="nil"/>
        </w:pBdr>
        <w:spacing w:before="492" w:line="240" w:lineRule="auto"/>
        <w:ind w:left="4" w:right="247" w:firstLine="0"/>
        <w:rPr>
          <w:rFonts w:ascii="Cambria" w:cs="Cambria" w:eastAsia="Cambria" w:hAnsi="Cambria"/>
          <w:color w:val="000000"/>
          <w:sz w:val="20"/>
          <w:szCs w:val="20"/>
        </w:rPr>
      </w:pPr>
      <w:r w:rsidDel="00000000" w:rsidR="00000000" w:rsidRPr="00000000">
        <w:rPr>
          <w:rFonts w:ascii="Cambria" w:cs="Cambria" w:eastAsia="Cambria" w:hAnsi="Cambria"/>
          <w:sz w:val="24"/>
          <w:szCs w:val="24"/>
          <w:rtl w:val="0"/>
        </w:rPr>
        <w:t xml:space="preserve">I. CALL TO ORDER</w:t>
      </w:r>
      <w:r w:rsidDel="00000000" w:rsidR="00000000" w:rsidRPr="00000000">
        <w:rPr>
          <w:rFonts w:ascii="Cambria" w:cs="Cambria" w:eastAsia="Cambria" w:hAnsi="Cambria"/>
          <w:color w:val="000000"/>
          <w:sz w:val="24"/>
          <w:szCs w:val="24"/>
          <w:highlight w:val="white"/>
          <w:rtl w:val="0"/>
        </w:rPr>
        <w:t xml:space="preserve"> of the Regular Open Governing Council Meeting </w:t>
      </w:r>
      <w:r w:rsidDel="00000000" w:rsidR="00000000" w:rsidRPr="00000000">
        <w:rPr>
          <w:rFonts w:ascii="Cambria" w:cs="Cambria" w:eastAsia="Cambria" w:hAnsi="Cambria"/>
          <w:color w:val="000000"/>
          <w:sz w:val="20"/>
          <w:szCs w:val="20"/>
          <w:highlight w:val="white"/>
          <w:rtl w:val="0"/>
        </w:rPr>
        <w:t xml:space="preserve">(</w:t>
      </w:r>
      <w:r w:rsidDel="00000000" w:rsidR="00000000" w:rsidRPr="00000000">
        <w:rPr>
          <w:rFonts w:ascii="Cambria" w:cs="Cambria" w:eastAsia="Cambria" w:hAnsi="Cambria"/>
          <w:b w:val="1"/>
          <w:color w:val="000000"/>
          <w:sz w:val="20"/>
          <w:szCs w:val="20"/>
          <w:highlight w:val="white"/>
          <w:rtl w:val="0"/>
        </w:rPr>
        <w:t xml:space="preserve">START</w: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b w:val="1"/>
          <w:color w:val="000000"/>
          <w:sz w:val="20"/>
          <w:szCs w:val="20"/>
          <w:highlight w:val="white"/>
          <w:rtl w:val="0"/>
        </w:rPr>
        <w:t xml:space="preserve">RECORDING</w:t>
      </w:r>
      <w:r w:rsidDel="00000000" w:rsidR="00000000" w:rsidRPr="00000000">
        <w:rPr>
          <w:rFonts w:ascii="Cambria" w:cs="Cambria" w:eastAsia="Cambria" w:hAnsi="Cambria"/>
          <w:color w:val="000000"/>
          <w:sz w:val="20"/>
          <w:szCs w:val="20"/>
          <w:highlight w:val="white"/>
          <w:rtl w:val="0"/>
        </w:rPr>
        <w:t xml:space="preserve">)</w:t>
      </w:r>
      <w:r w:rsidDel="00000000" w:rsidR="00000000" w:rsidRPr="00000000">
        <w:rPr>
          <w:rFonts w:ascii="Cambria" w:cs="Cambria" w:eastAsia="Cambria" w:hAnsi="Cambria"/>
          <w:color w:val="000000"/>
          <w:sz w:val="20"/>
          <w:szCs w:val="20"/>
          <w:rtl w:val="0"/>
        </w:rPr>
        <w:t xml:space="preserve"> </w:t>
      </w:r>
    </w:p>
    <w:p w:rsidR="00000000" w:rsidDel="00000000" w:rsidP="00000000" w:rsidRDefault="00000000" w:rsidRPr="00000000" w14:paraId="00000011">
      <w:pPr>
        <w:keepLines w:val="1"/>
        <w:widowControl w:val="0"/>
        <w:pBdr>
          <w:top w:space="0" w:sz="0" w:val="nil"/>
          <w:left w:space="0" w:sz="0" w:val="nil"/>
          <w:bottom w:space="0" w:sz="0" w:val="nil"/>
          <w:right w:space="0" w:sz="0" w:val="nil"/>
          <w:between w:space="0" w:sz="0" w:val="nil"/>
        </w:pBdr>
        <w:spacing w:before="492" w:line="240" w:lineRule="auto"/>
        <w:ind w:left="4" w:right="247" w:firstLine="0"/>
        <w:rPr>
          <w:rFonts w:ascii="Cambria" w:cs="Cambria" w:eastAsia="Cambria" w:hAnsi="Cambria"/>
          <w:sz w:val="24"/>
          <w:szCs w:val="24"/>
          <w:shd w:fill="ffe599" w:val="clear"/>
        </w:rPr>
      </w:pPr>
      <w:r w:rsidDel="00000000" w:rsidR="00000000" w:rsidRPr="00000000">
        <w:rPr>
          <w:rFonts w:ascii="Cambria" w:cs="Cambria" w:eastAsia="Cambria" w:hAnsi="Cambria"/>
          <w:sz w:val="24"/>
          <w:szCs w:val="24"/>
          <w:rtl w:val="0"/>
        </w:rPr>
        <w:t xml:space="preserve">II. Approvals </w:t>
      </w:r>
      <w:r w:rsidDel="00000000" w:rsidR="00000000" w:rsidRPr="00000000">
        <w:rPr>
          <w:rFonts w:ascii="Cambria" w:cs="Cambria" w:eastAsia="Cambria" w:hAnsi="Cambria"/>
          <w:color w:val="ff0000"/>
          <w:sz w:val="24"/>
          <w:szCs w:val="24"/>
          <w:rtl w:val="0"/>
        </w:rPr>
        <w:t xml:space="preserve">(Action)</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shd w:fill="ffe599" w:val="clear"/>
          <w:rtl w:val="0"/>
        </w:rPr>
        <w:t xml:space="preserve"> </w:t>
      </w:r>
      <w:r w:rsidDel="00000000" w:rsidR="00000000" w:rsidRPr="00000000">
        <w:rPr>
          <w:rFonts w:ascii="Cambria" w:cs="Cambria" w:eastAsia="Cambria" w:hAnsi="Cambria"/>
          <w:sz w:val="24"/>
          <w:szCs w:val="24"/>
          <w:highlight w:val="yellow"/>
          <w:rtl w:val="0"/>
        </w:rPr>
        <w:t xml:space="preserve">(5 min)</w:t>
      </w:r>
      <w:r w:rsidDel="00000000" w:rsidR="00000000" w:rsidRPr="00000000">
        <w:rPr>
          <w:rtl w:val="0"/>
        </w:rPr>
      </w:r>
    </w:p>
    <w:p w:rsidR="00000000" w:rsidDel="00000000" w:rsidP="00000000" w:rsidRDefault="00000000" w:rsidRPr="00000000" w14:paraId="00000012">
      <w:pPr>
        <w:keepNext w:val="1"/>
        <w:keepLines w:val="1"/>
        <w:widowControl w:val="0"/>
        <w:numPr>
          <w:ilvl w:val="0"/>
          <w:numId w:val="4"/>
        </w:numPr>
        <w:pBdr>
          <w:top w:space="0" w:sz="0" w:val="nil"/>
          <w:left w:space="0" w:sz="0" w:val="nil"/>
          <w:bottom w:space="0" w:sz="0" w:val="nil"/>
          <w:right w:space="0" w:sz="0" w:val="nil"/>
          <w:between w:space="0" w:sz="0" w:val="nil"/>
        </w:pBd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Agenda  July 17, 2024 Regular Meeting </w:t>
      </w:r>
    </w:p>
    <w:p w:rsidR="00000000" w:rsidDel="00000000" w:rsidP="00000000" w:rsidRDefault="00000000" w:rsidRPr="00000000" w14:paraId="00000013">
      <w:pPr>
        <w:keepNext w:val="1"/>
        <w:keepLines w:val="1"/>
        <w:widowControl w:val="0"/>
        <w:numPr>
          <w:ilvl w:val="0"/>
          <w:numId w:val="4"/>
        </w:numPr>
        <w:pBdr>
          <w:top w:space="0" w:sz="0" w:val="nil"/>
          <w:left w:space="0" w:sz="0" w:val="nil"/>
          <w:bottom w:space="0" w:sz="0" w:val="nil"/>
          <w:right w:space="0" w:sz="0" w:val="nil"/>
          <w:between w:space="0" w:sz="0" w:val="nil"/>
        </w:pBd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Minutes June 19, 2024 Regular Meeting </w:t>
      </w:r>
    </w:p>
    <w:p w:rsidR="00000000" w:rsidDel="00000000" w:rsidP="00000000" w:rsidRDefault="00000000" w:rsidRPr="00000000" w14:paraId="00000014">
      <w:pPr>
        <w:keepNext w:val="1"/>
        <w:keepLines w:val="1"/>
        <w:widowControl w:val="0"/>
        <w:numPr>
          <w:ilvl w:val="0"/>
          <w:numId w:val="4"/>
        </w:numPr>
        <w:pBdr>
          <w:top w:space="0" w:sz="0" w:val="nil"/>
          <w:left w:space="0" w:sz="0" w:val="nil"/>
          <w:bottom w:space="0" w:sz="0" w:val="nil"/>
          <w:right w:space="0" w:sz="0" w:val="nil"/>
          <w:between w:space="0" w:sz="0" w:val="nil"/>
        </w:pBd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Minutes June 24, 2024 Special Meeting</w:t>
      </w:r>
    </w:p>
    <w:p w:rsidR="00000000" w:rsidDel="00000000" w:rsidP="00000000" w:rsidRDefault="00000000" w:rsidRPr="00000000" w14:paraId="00000015">
      <w:pPr>
        <w:keepNext w:val="1"/>
        <w:keepLines w:val="1"/>
        <w:widowControl w:val="0"/>
        <w:numPr>
          <w:ilvl w:val="0"/>
          <w:numId w:val="4"/>
        </w:numPr>
        <w:pBdr>
          <w:top w:space="0" w:sz="0" w:val="nil"/>
          <w:left w:space="0" w:sz="0" w:val="nil"/>
          <w:bottom w:space="0" w:sz="0" w:val="nil"/>
          <w:right w:space="0" w:sz="0" w:val="nil"/>
          <w:between w:space="0" w:sz="0" w:val="nil"/>
        </w:pBd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Minutes July 8, 2024 Special Meeting</w:t>
      </w:r>
    </w:p>
    <w:p w:rsidR="00000000" w:rsidDel="00000000" w:rsidP="00000000" w:rsidRDefault="00000000" w:rsidRPr="00000000" w14:paraId="00000016">
      <w:pPr>
        <w:keepLines w:val="1"/>
        <w:widowControl w:val="0"/>
        <w:pBdr>
          <w:top w:space="0" w:sz="0" w:val="nil"/>
          <w:left w:space="0" w:sz="0" w:val="nil"/>
          <w:bottom w:space="0" w:sz="0" w:val="nil"/>
          <w:right w:space="0" w:sz="0" w:val="nil"/>
          <w:between w:space="0" w:sz="0" w:val="nil"/>
        </w:pBdr>
        <w:spacing w:before="492" w:line="240" w:lineRule="auto"/>
        <w:ind w:left="4" w:right="247"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III. Public Recognition and Comment(s)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360" w:right="0" w:firstLine="0"/>
        <w:jc w:val="both"/>
        <w:rPr>
          <w:rFonts w:ascii="Cambria" w:cs="Cambria" w:eastAsia="Cambria" w:hAnsi="Cambria"/>
          <w:b w:val="0"/>
          <w:i w:val="0"/>
          <w:smallCaps w:val="0"/>
          <w:strike w:val="0"/>
          <w:color w:val="222222"/>
          <w:sz w:val="20"/>
          <w:szCs w:val="20"/>
          <w:u w:val="none"/>
          <w:shd w:fill="auto" w:val="clear"/>
          <w:vertAlign w:val="baseline"/>
        </w:rPr>
      </w:pPr>
      <w:r w:rsidDel="00000000" w:rsidR="00000000" w:rsidRPr="00000000">
        <w:rPr>
          <w:rFonts w:ascii="Cambria" w:cs="Cambria" w:eastAsia="Cambria" w:hAnsi="Cambria"/>
          <w:b w:val="0"/>
          <w:i w:val="0"/>
          <w:smallCaps w:val="0"/>
          <w:strike w:val="0"/>
          <w:color w:val="202124"/>
          <w:sz w:val="20"/>
          <w:szCs w:val="20"/>
          <w:u w:val="none"/>
          <w:shd w:fill="auto" w:val="clear"/>
          <w:vertAlign w:val="baseline"/>
          <w:rtl w:val="0"/>
        </w:rPr>
        <w:t xml:space="preserve">Pursuant to Chapter 22, Article 8B NMSA 1978, the Anansi Charter School Governance Council provides members of the public the opportunity to submit written comments through a form available on the school website.  Comments submitted prior to the Council meeting will be read into the record during the meeting at the designated time for public comment.  Members of the public who attend the Council meeting in person or virtually will have the opportunity to submit written or verbal comments during the meeting at a designated time provided in the published agenda.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360" w:right="0" w:firstLine="0"/>
        <w:jc w:val="both"/>
        <w:rPr>
          <w:rFonts w:ascii="Cambria" w:cs="Cambria" w:eastAsia="Cambria" w:hAnsi="Cambria"/>
          <w:b w:val="0"/>
          <w:i w:val="0"/>
          <w:smallCaps w:val="0"/>
          <w:strike w:val="0"/>
          <w:color w:val="222222"/>
          <w:sz w:val="20"/>
          <w:szCs w:val="20"/>
          <w:u w:val="none"/>
          <w:shd w:fill="auto" w:val="clear"/>
          <w:vertAlign w:val="baseline"/>
        </w:rPr>
      </w:pPr>
      <w:r w:rsidDel="00000000" w:rsidR="00000000" w:rsidRPr="00000000">
        <w:rPr>
          <w:rFonts w:ascii="Cambria" w:cs="Cambria" w:eastAsia="Cambria" w:hAnsi="Cambria"/>
          <w:b w:val="0"/>
          <w:i w:val="0"/>
          <w:smallCaps w:val="0"/>
          <w:strike w:val="0"/>
          <w:color w:val="202124"/>
          <w:sz w:val="20"/>
          <w:szCs w:val="20"/>
          <w:u w:val="none"/>
          <w:shd w:fill="auto" w:val="clear"/>
          <w:vertAlign w:val="baseline"/>
          <w:rtl w:val="0"/>
        </w:rPr>
        <w:t xml:space="preserve">An individual or representative wishing to give public comment during a Council meeting shall register prior to participating in public comment and shall provide their name and the subject matter of their proposed comment. Speakers are allotted  up to three minutes, or an amount otherwise designated by the Council President or presiding officer at the beginning of the meeting. The President in their sole discretion may shorten/lengthen the comment period time to ensure that the meeting is efficiently and promptly conducted. All speakers must abide by time limitations, must avoid personal attacks, must utilize all administrative avenues for complaint resolution before bringing issues to the board, must avoid identifying students or staff in comments, and must present all comments professionally and respectfully.   Commenters who fail to observe these requirements may be interrupted by the President or presiding officer to remind them of proper decorum, and/or may be dismissed by the President or presiding officer before their comment time has concluded.</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360" w:right="0" w:firstLine="0"/>
        <w:jc w:val="both"/>
        <w:rPr>
          <w:rFonts w:ascii="Cambria" w:cs="Cambria" w:eastAsia="Cambria" w:hAnsi="Cambria"/>
          <w:b w:val="0"/>
          <w:i w:val="0"/>
          <w:smallCaps w:val="0"/>
          <w:strike w:val="0"/>
          <w:color w:val="222222"/>
          <w:sz w:val="20"/>
          <w:szCs w:val="20"/>
          <w:u w:val="none"/>
          <w:shd w:fill="auto" w:val="clear"/>
          <w:vertAlign w:val="baseline"/>
        </w:rPr>
      </w:pPr>
      <w:r w:rsidDel="00000000" w:rsidR="00000000" w:rsidRPr="00000000">
        <w:rPr>
          <w:rFonts w:ascii="Cambria" w:cs="Cambria" w:eastAsia="Cambria" w:hAnsi="Cambria"/>
          <w:b w:val="0"/>
          <w:i w:val="0"/>
          <w:smallCaps w:val="0"/>
          <w:strike w:val="0"/>
          <w:color w:val="202124"/>
          <w:sz w:val="20"/>
          <w:szCs w:val="20"/>
          <w:u w:val="none"/>
          <w:shd w:fill="auto" w:val="clear"/>
          <w:vertAlign w:val="baseline"/>
          <w:rtl w:val="0"/>
        </w:rPr>
        <w:t xml:space="preserve">Please note that New Mexico law prohibits council members from addressing matters during a meeting that have not been previously identified in the published meeting agenda.  Council members will listen to matters raised by the public during meetings and may consider those matters in future meetings, but Council members will not immediately respond to public comments.</w:t>
      </w:r>
      <w:r w:rsidDel="00000000" w:rsidR="00000000" w:rsidRPr="00000000">
        <w:rPr>
          <w:rtl w:val="0"/>
        </w:rPr>
      </w:r>
    </w:p>
    <w:p w:rsidR="00000000" w:rsidDel="00000000" w:rsidP="00000000" w:rsidRDefault="00000000" w:rsidRPr="00000000" w14:paraId="0000001A">
      <w:pPr>
        <w:keepLines w:val="1"/>
        <w:widowControl w:val="0"/>
        <w:pBdr>
          <w:top w:space="0" w:sz="0" w:val="nil"/>
          <w:left w:space="0" w:sz="0" w:val="nil"/>
          <w:bottom w:space="0" w:sz="0" w:val="nil"/>
          <w:right w:space="0" w:sz="0" w:val="nil"/>
          <w:between w:space="0" w:sz="0" w:val="nil"/>
        </w:pBdr>
        <w:spacing w:before="492" w:line="240" w:lineRule="auto"/>
        <w:ind w:left="4" w:right="247"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IV.  Reports (presentation, discussion, and potential action)</w:t>
      </w:r>
    </w:p>
    <w:p w:rsidR="00000000" w:rsidDel="00000000" w:rsidP="00000000" w:rsidRDefault="00000000" w:rsidRPr="00000000" w14:paraId="0000001B">
      <w:pPr>
        <w:widowControl w:val="0"/>
        <w:numPr>
          <w:ilvl w:val="0"/>
          <w:numId w:val="3"/>
        </w:numPr>
        <w:pBdr>
          <w:top w:space="0" w:sz="0" w:val="nil"/>
          <w:left w:space="0" w:sz="0" w:val="nil"/>
          <w:bottom w:space="0" w:sz="0" w:val="nil"/>
          <w:right w:space="0" w:sz="0" w:val="nil"/>
          <w:between w:space="0" w:sz="0" w:val="nil"/>
        </w:pBdr>
        <w:spacing w:before="350" w:line="240" w:lineRule="auto"/>
        <w:ind w:left="810" w:hanging="45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Financial Report</w:t>
      </w:r>
      <w:r w:rsidDel="00000000" w:rsidR="00000000" w:rsidRPr="00000000">
        <w:rPr>
          <w:rFonts w:ascii="Cambria" w:cs="Cambria" w:eastAsia="Cambria" w:hAnsi="Cambria"/>
          <w:color w:val="000000"/>
          <w:sz w:val="24"/>
          <w:szCs w:val="24"/>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color w:val="000000"/>
          <w:sz w:val="24"/>
          <w:szCs w:val="24"/>
          <w:rtl w:val="0"/>
        </w:rPr>
        <w:t xml:space="preserve"> The Vigil Group </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highlight w:val="yellow"/>
          <w:rtl w:val="0"/>
        </w:rPr>
        <w:t xml:space="preserve">(10 min)</w:t>
      </w: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ind w:left="720" w:firstLine="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1.</w:t>
        <w:tab/>
      </w:r>
      <w:r w:rsidDel="00000000" w:rsidR="00000000" w:rsidRPr="00000000">
        <w:rPr>
          <w:rFonts w:ascii="Cambria" w:cs="Cambria" w:eastAsia="Cambria" w:hAnsi="Cambria"/>
          <w:color w:val="000000"/>
          <w:sz w:val="24"/>
          <w:szCs w:val="24"/>
          <w:rtl w:val="0"/>
        </w:rPr>
        <w:t xml:space="preserve">Budget Overview Summary Report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ind w:left="720" w:firstLine="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2.</w:t>
        <w:tab/>
      </w:r>
      <w:r w:rsidDel="00000000" w:rsidR="00000000" w:rsidRPr="00000000">
        <w:rPr>
          <w:rFonts w:ascii="Cambria" w:cs="Cambria" w:eastAsia="Cambria" w:hAnsi="Cambria"/>
          <w:color w:val="000000"/>
          <w:sz w:val="24"/>
          <w:szCs w:val="24"/>
          <w:rtl w:val="0"/>
        </w:rPr>
        <w:t xml:space="preserve">BARs: Budget Adjustment Requests</w:t>
      </w:r>
      <w:r w:rsidDel="00000000" w:rsidR="00000000" w:rsidRPr="00000000">
        <w:rPr>
          <w:rFonts w:ascii="Cambria" w:cs="Cambria" w:eastAsia="Cambria" w:hAnsi="Cambria"/>
          <w:color w:val="ff0000"/>
          <w:sz w:val="24"/>
          <w:szCs w:val="24"/>
          <w:rtl w:val="0"/>
        </w:rPr>
        <w:t xml:space="preserve"> (Action)</w:t>
      </w:r>
      <w:r w:rsidDel="00000000" w:rsidR="00000000" w:rsidRPr="00000000">
        <w:rPr>
          <w:rFonts w:ascii="Cambria" w:cs="Cambria" w:eastAsia="Cambria" w:hAnsi="Cambria"/>
          <w:color w:val="000000"/>
          <w:sz w:val="24"/>
          <w:szCs w:val="24"/>
          <w:rtl w:val="0"/>
        </w:rPr>
        <w:t xml:space="preserve">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ind w:left="7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w:t>
        <w:tab/>
        <w:t xml:space="preserve">Review Budget</w:t>
      </w:r>
      <w:r w:rsidDel="00000000" w:rsidR="00000000" w:rsidRPr="00000000">
        <w:rPr>
          <w:rtl w:val="0"/>
        </w:rPr>
      </w:r>
    </w:p>
    <w:p w:rsidR="00000000" w:rsidDel="00000000" w:rsidP="00000000" w:rsidRDefault="00000000" w:rsidRPr="00000000" w14:paraId="0000001F">
      <w:pPr>
        <w:widowControl w:val="0"/>
        <w:shd w:fill="ffffff" w:val="clear"/>
        <w:spacing w:line="240" w:lineRule="auto"/>
        <w:ind w:right="-690"/>
        <w:rPr>
          <w:rFonts w:ascii="Cambria" w:cs="Cambria" w:eastAsia="Cambria" w:hAnsi="Cambria"/>
          <w:sz w:val="24"/>
          <w:szCs w:val="24"/>
          <w:shd w:fill="ffe599" w:val="clear"/>
        </w:rPr>
      </w:pPr>
      <w:r w:rsidDel="00000000" w:rsidR="00000000" w:rsidRPr="00000000">
        <w:rPr>
          <w:rtl w:val="0"/>
        </w:rPr>
      </w:r>
    </w:p>
    <w:p w:rsidR="00000000" w:rsidDel="00000000" w:rsidP="00000000" w:rsidRDefault="00000000" w:rsidRPr="00000000" w14:paraId="00000020">
      <w:pPr>
        <w:widowControl w:val="0"/>
        <w:spacing w:line="240" w:lineRule="auto"/>
        <w:ind w:firstLine="360"/>
        <w:rPr>
          <w:rFonts w:ascii="Cambria" w:cs="Cambria" w:eastAsia="Cambria" w:hAnsi="Cambria"/>
          <w:sz w:val="24"/>
          <w:szCs w:val="24"/>
          <w:shd w:fill="ffe599" w:val="clear"/>
        </w:rPr>
      </w:pPr>
      <w:r w:rsidDel="00000000" w:rsidR="00000000" w:rsidRPr="00000000">
        <w:rPr>
          <w:rFonts w:ascii="Cambria" w:cs="Cambria" w:eastAsia="Cambria" w:hAnsi="Cambria"/>
          <w:sz w:val="24"/>
          <w:szCs w:val="24"/>
          <w:rtl w:val="0"/>
        </w:rPr>
        <w:t xml:space="preserve">B.</w:t>
        <w:tab/>
        <w:t xml:space="preserve">Director’s Report  </w:t>
      </w:r>
      <w:r w:rsidDel="00000000" w:rsidR="00000000" w:rsidRPr="00000000">
        <w:rPr>
          <w:rFonts w:ascii="Cambria" w:cs="Cambria" w:eastAsia="Cambria" w:hAnsi="Cambria"/>
          <w:sz w:val="24"/>
          <w:szCs w:val="24"/>
          <w:highlight w:val="yellow"/>
          <w:rtl w:val="0"/>
        </w:rPr>
        <w:t xml:space="preserve">(10min)</w:t>
      </w:r>
      <w:r w:rsidDel="00000000" w:rsidR="00000000" w:rsidRPr="00000000">
        <w:rPr>
          <w:rtl w:val="0"/>
        </w:rPr>
      </w:r>
    </w:p>
    <w:p w:rsidR="00000000" w:rsidDel="00000000" w:rsidP="00000000" w:rsidRDefault="00000000" w:rsidRPr="00000000" w14:paraId="00000021">
      <w:pPr>
        <w:widowControl w:val="0"/>
        <w:spacing w:line="240" w:lineRule="auto"/>
        <w:ind w:left="1440" w:hanging="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Communications with Staff and Families re Remediation Project</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w:t>
        <w:tab/>
        <w:t xml:space="preserve">Misc. </w:t>
      </w:r>
      <w:r w:rsidDel="00000000" w:rsidR="00000000" w:rsidRPr="00000000">
        <w:rPr>
          <w:rFonts w:ascii="Cambria" w:cs="Cambria" w:eastAsia="Cambria" w:hAnsi="Cambria"/>
          <w:color w:val="000000"/>
          <w:sz w:val="24"/>
          <w:szCs w:val="24"/>
          <w:rtl w:val="0"/>
        </w:rPr>
        <w:t xml:space="preserve">Council Committee Reports </w:t>
      </w:r>
      <w:r w:rsidDel="00000000" w:rsidR="00000000" w:rsidRPr="00000000">
        <w:rPr>
          <w:rFonts w:ascii="Cambria" w:cs="Cambria" w:eastAsia="Cambria" w:hAnsi="Cambria"/>
          <w:sz w:val="24"/>
          <w:szCs w:val="24"/>
          <w:highlight w:val="yellow"/>
          <w:rtl w:val="0"/>
        </w:rPr>
        <w:t xml:space="preserve">(20min)</w:t>
      </w: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ind w:left="7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w:t>
        <w:tab/>
        <w:t xml:space="preserve">Facilities Committee Update, Including Update on Remediation Project</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ind w:left="1440" w:hanging="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w:t>
        <w:tab/>
        <w:t xml:space="preserve">Continued Discussion re GC Members Serving on Committees and as Committee Chairs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481" w:line="240" w:lineRule="auto"/>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V. New </w:t>
      </w:r>
      <w:r w:rsidDel="00000000" w:rsidR="00000000" w:rsidRPr="00000000">
        <w:rPr>
          <w:rFonts w:ascii="Cambria" w:cs="Cambria" w:eastAsia="Cambria" w:hAnsi="Cambria"/>
          <w:sz w:val="24"/>
          <w:szCs w:val="24"/>
          <w:rtl w:val="0"/>
        </w:rPr>
        <w:t xml:space="preserve">B</w:t>
      </w:r>
      <w:r w:rsidDel="00000000" w:rsidR="00000000" w:rsidRPr="00000000">
        <w:rPr>
          <w:rFonts w:ascii="Cambria" w:cs="Cambria" w:eastAsia="Cambria" w:hAnsi="Cambria"/>
          <w:color w:val="000000"/>
          <w:sz w:val="24"/>
          <w:szCs w:val="24"/>
          <w:rtl w:val="0"/>
        </w:rPr>
        <w:t xml:space="preserve">usiness</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ffe599"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Contracts </w:t>
      </w:r>
      <w:r w:rsidDel="00000000" w:rsidR="00000000" w:rsidRPr="00000000">
        <w:rPr>
          <w:rFonts w:ascii="Cambria" w:cs="Cambria" w:eastAsia="Cambria" w:hAnsi="Cambria"/>
          <w:b w:val="0"/>
          <w:i w:val="0"/>
          <w:smallCaps w:val="0"/>
          <w:strike w:val="0"/>
          <w:color w:val="000000"/>
          <w:sz w:val="24"/>
          <w:szCs w:val="24"/>
          <w:highlight w:val="yellow"/>
          <w:u w:val="none"/>
          <w:vertAlign w:val="baseline"/>
          <w:rtl w:val="0"/>
        </w:rPr>
        <w:t xml:space="preserve">(10 min)</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mbria" w:cs="Cambria" w:eastAsia="Cambria" w:hAnsi="Cambria"/>
          <w:b w:val="0"/>
          <w:i w:val="0"/>
          <w:smallCaps w:val="0"/>
          <w:strike w:val="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Cleaning Contract </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(Action)</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mbria" w:cs="Cambria" w:eastAsia="Cambria" w:hAnsi="Cambria"/>
          <w:b w:val="0"/>
          <w:i w:val="0"/>
          <w:smallCaps w:val="0"/>
          <w:strike w:val="0"/>
          <w:sz w:val="24"/>
          <w:szCs w:val="24"/>
          <w:u w:val="none"/>
          <w:shd w:fill="auto" w:val="clear"/>
          <w:vertAlign w:val="baseline"/>
        </w:rPr>
      </w:pPr>
      <w:r w:rsidDel="00000000" w:rsidR="00000000" w:rsidRPr="00000000">
        <w:rPr>
          <w:rFonts w:ascii="Cambria" w:cs="Cambria" w:eastAsia="Cambria" w:hAnsi="Cambria"/>
          <w:sz w:val="24"/>
          <w:szCs w:val="24"/>
          <w:rtl w:val="0"/>
        </w:rPr>
        <w:t xml:space="preserve">French Drain Installation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Contract </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(Action)</w:t>
      </w:r>
    </w:p>
    <w:p w:rsidR="00000000" w:rsidDel="00000000" w:rsidP="00000000" w:rsidRDefault="00000000" w:rsidRPr="00000000" w14:paraId="0000002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Occupational Therapist Contract</w:t>
      </w:r>
      <w:r w:rsidDel="00000000" w:rsidR="00000000" w:rsidRPr="00000000">
        <w:rPr>
          <w:rFonts w:ascii="Cambria" w:cs="Cambria" w:eastAsia="Cambria" w:hAnsi="Cambria"/>
          <w:color w:val="ff0000"/>
          <w:sz w:val="24"/>
          <w:szCs w:val="24"/>
          <w:rtl w:val="0"/>
        </w:rPr>
        <w:t xml:space="preserve"> (Action)</w:t>
      </w:r>
    </w:p>
    <w:p w:rsidR="00000000" w:rsidDel="00000000" w:rsidP="00000000" w:rsidRDefault="00000000" w:rsidRPr="00000000" w14:paraId="0000002C">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Speech-Language Therapist Contract</w:t>
      </w:r>
      <w:r w:rsidDel="00000000" w:rsidR="00000000" w:rsidRPr="00000000">
        <w:rPr>
          <w:rFonts w:ascii="Cambria" w:cs="Cambria" w:eastAsia="Cambria" w:hAnsi="Cambria"/>
          <w:color w:val="ff0000"/>
          <w:sz w:val="24"/>
          <w:szCs w:val="24"/>
          <w:rtl w:val="0"/>
        </w:rPr>
        <w:t xml:space="preserve"> (Action)</w:t>
      </w:r>
    </w:p>
    <w:p w:rsidR="00000000" w:rsidDel="00000000" w:rsidP="00000000" w:rsidRDefault="00000000" w:rsidRPr="00000000" w14:paraId="0000002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Facility Management Contract </w:t>
      </w:r>
      <w:r w:rsidDel="00000000" w:rsidR="00000000" w:rsidRPr="00000000">
        <w:rPr>
          <w:rFonts w:ascii="Cambria" w:cs="Cambria" w:eastAsia="Cambria" w:hAnsi="Cambria"/>
          <w:color w:val="ff0000"/>
          <w:sz w:val="24"/>
          <w:szCs w:val="24"/>
          <w:rtl w:val="0"/>
        </w:rPr>
        <w:t xml:space="preserve">(Action)</w:t>
      </w:r>
    </w:p>
    <w:p w:rsidR="00000000" w:rsidDel="00000000" w:rsidP="00000000" w:rsidRDefault="00000000" w:rsidRPr="00000000" w14:paraId="0000002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Two Dyslexia Therapist Contracts </w:t>
      </w:r>
      <w:r w:rsidDel="00000000" w:rsidR="00000000" w:rsidRPr="00000000">
        <w:rPr>
          <w:rFonts w:ascii="Cambria" w:cs="Cambria" w:eastAsia="Cambria" w:hAnsi="Cambria"/>
          <w:color w:val="ff0000"/>
          <w:sz w:val="24"/>
          <w:szCs w:val="24"/>
          <w:rtl w:val="0"/>
        </w:rPr>
        <w:t xml:space="preserve">(Action)</w:t>
      </w: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Nurse Contract </w:t>
      </w:r>
      <w:r w:rsidDel="00000000" w:rsidR="00000000" w:rsidRPr="00000000">
        <w:rPr>
          <w:rFonts w:ascii="Cambria" w:cs="Cambria" w:eastAsia="Cambria" w:hAnsi="Cambria"/>
          <w:color w:val="ff0000"/>
          <w:sz w:val="24"/>
          <w:szCs w:val="24"/>
          <w:rtl w:val="0"/>
        </w:rPr>
        <w:t xml:space="preserve">(Action)</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Lunch Contract </w:t>
      </w:r>
      <w:r w:rsidDel="00000000" w:rsidR="00000000" w:rsidRPr="00000000">
        <w:rPr>
          <w:rFonts w:ascii="Cambria" w:cs="Cambria" w:eastAsia="Cambria" w:hAnsi="Cambria"/>
          <w:color w:val="ff0000"/>
          <w:sz w:val="24"/>
          <w:szCs w:val="24"/>
          <w:rtl w:val="0"/>
        </w:rPr>
        <w:t xml:space="preserve">(Action)</w:t>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Discuss and Approve Revisions to Open Meetings Act Resolution </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(Action) </w:t>
      </w:r>
      <w:r w:rsidDel="00000000" w:rsidR="00000000" w:rsidRPr="00000000">
        <w:rPr>
          <w:rFonts w:ascii="Cambria" w:cs="Cambria" w:eastAsia="Cambria" w:hAnsi="Cambria"/>
          <w:b w:val="0"/>
          <w:i w:val="0"/>
          <w:smallCaps w:val="0"/>
          <w:strike w:val="0"/>
          <w:color w:val="000000"/>
          <w:sz w:val="24"/>
          <w:szCs w:val="24"/>
          <w:highlight w:val="yellow"/>
          <w:u w:val="none"/>
          <w:vertAlign w:val="baseline"/>
          <w:rtl w:val="0"/>
        </w:rPr>
        <w:t xml:space="preserve">(5 min)</w:t>
      </w: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sz w:val="24"/>
          <w:szCs w:val="24"/>
          <w:rtl w:val="0"/>
        </w:rPr>
        <w:t xml:space="preserve">Discuss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Governance Council Recruitment of New Members </w:t>
      </w:r>
      <w:r w:rsidDel="00000000" w:rsidR="00000000" w:rsidRPr="00000000">
        <w:rPr>
          <w:rFonts w:ascii="Cambria" w:cs="Cambria" w:eastAsia="Cambria" w:hAnsi="Cambria"/>
          <w:b w:val="0"/>
          <w:i w:val="0"/>
          <w:smallCaps w:val="0"/>
          <w:strike w:val="0"/>
          <w:color w:val="000000"/>
          <w:sz w:val="24"/>
          <w:szCs w:val="24"/>
          <w:highlight w:val="yellow"/>
          <w:u w:val="none"/>
          <w:vertAlign w:val="baseline"/>
          <w:rtl w:val="0"/>
        </w:rPr>
        <w:t xml:space="preserve">(5 min) </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Chromebook Discard Inventory </w:t>
      </w:r>
      <w:r w:rsidDel="00000000" w:rsidR="00000000" w:rsidRPr="00000000">
        <w:rPr>
          <w:rFonts w:ascii="Cambria" w:cs="Cambria" w:eastAsia="Cambria" w:hAnsi="Cambria"/>
          <w:color w:val="ff0000"/>
          <w:sz w:val="24"/>
          <w:szCs w:val="24"/>
          <w:rtl w:val="0"/>
        </w:rPr>
        <w:t xml:space="preserve">(Action)  </w:t>
      </w:r>
      <w:hyperlink r:id="rId8">
        <w:r w:rsidDel="00000000" w:rsidR="00000000" w:rsidRPr="00000000">
          <w:rPr>
            <w:rFonts w:ascii="Cambria" w:cs="Cambria" w:eastAsia="Cambria" w:hAnsi="Cambria"/>
            <w:color w:val="1155cc"/>
            <w:sz w:val="24"/>
            <w:szCs w:val="24"/>
            <w:u w:val="single"/>
            <w:rtl w:val="0"/>
          </w:rPr>
          <w:t xml:space="preserve">Chromebook Inventory Discard</w:t>
        </w:r>
      </w:hyperlink>
      <w:r w:rsidDel="00000000" w:rsidR="00000000" w:rsidRPr="00000000">
        <w:rPr>
          <w:rtl w:val="0"/>
        </w:rPr>
      </w:r>
    </w:p>
    <w:p w:rsidR="00000000" w:rsidDel="00000000" w:rsidP="00000000" w:rsidRDefault="00000000" w:rsidRPr="00000000" w14:paraId="00000034">
      <w:pPr>
        <w:widowControl w:val="0"/>
        <w:shd w:fill="ffffff" w:val="clear"/>
        <w:spacing w:line="240" w:lineRule="auto"/>
        <w:ind w:firstLine="360"/>
        <w:rPr>
          <w:rFonts w:ascii="Cambria" w:cs="Cambria" w:eastAsia="Cambria" w:hAnsi="Cambria"/>
          <w:color w:val="222222"/>
          <w:sz w:val="24"/>
          <w:szCs w:val="24"/>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before="282" w:line="240" w:lineRule="auto"/>
        <w:ind w:left="11" w:firstLine="0"/>
        <w:jc w:val="both"/>
        <w:rPr>
          <w:rFonts w:ascii="Cambria" w:cs="Cambria" w:eastAsia="Cambria" w:hAnsi="Cambria"/>
          <w:sz w:val="24"/>
          <w:szCs w:val="24"/>
          <w:shd w:fill="ffe599" w:val="clear"/>
        </w:rPr>
      </w:pPr>
      <w:r w:rsidDel="00000000" w:rsidR="00000000" w:rsidRPr="00000000">
        <w:rPr>
          <w:rFonts w:ascii="Cambria" w:cs="Cambria" w:eastAsia="Cambria" w:hAnsi="Cambria"/>
          <w:color w:val="000000"/>
          <w:sz w:val="24"/>
          <w:szCs w:val="24"/>
          <w:rtl w:val="0"/>
        </w:rPr>
        <w:t xml:space="preserve">VI. Consent Agenda </w:t>
      </w: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before="282" w:line="240" w:lineRule="auto"/>
        <w:rPr>
          <w:rFonts w:ascii="Cambria" w:cs="Cambria" w:eastAsia="Cambria" w:hAnsi="Cambria"/>
          <w:color w:val="222222"/>
          <w:sz w:val="24"/>
          <w:szCs w:val="24"/>
        </w:rPr>
      </w:pPr>
      <w:r w:rsidDel="00000000" w:rsidR="00000000" w:rsidRPr="00000000">
        <w:rPr>
          <w:rFonts w:ascii="Cambria" w:cs="Cambria" w:eastAsia="Cambria" w:hAnsi="Cambria"/>
          <w:color w:val="000000"/>
          <w:sz w:val="24"/>
          <w:szCs w:val="24"/>
          <w:rtl w:val="0"/>
        </w:rPr>
        <w:t xml:space="preserve">VII. Old Business </w:t>
      </w: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before="335" w:line="240" w:lineRule="auto"/>
        <w:rPr>
          <w:rFonts w:ascii="Cambria" w:cs="Cambria" w:eastAsia="Cambria" w:hAnsi="Cambria"/>
          <w:sz w:val="24"/>
          <w:szCs w:val="24"/>
        </w:rPr>
      </w:pPr>
      <w:r w:rsidDel="00000000" w:rsidR="00000000" w:rsidRPr="00000000">
        <w:rPr>
          <w:rFonts w:ascii="Times New Roman" w:cs="Times New Roman" w:eastAsia="Times New Roman" w:hAnsi="Times New Roman"/>
          <w:color w:val="000000"/>
          <w:sz w:val="24"/>
          <w:szCs w:val="24"/>
          <w:rtl w:val="0"/>
        </w:rPr>
        <w:t xml:space="preserve">VIII. </w:t>
      </w:r>
      <w:r w:rsidDel="00000000" w:rsidR="00000000" w:rsidRPr="00000000">
        <w:rPr>
          <w:rFonts w:ascii="Cambria" w:cs="Cambria" w:eastAsia="Cambria" w:hAnsi="Cambria"/>
          <w:color w:val="000000"/>
          <w:sz w:val="24"/>
          <w:szCs w:val="24"/>
          <w:rtl w:val="0"/>
        </w:rPr>
        <w:t xml:space="preserve">Executive Session- [Limited to Personnel matters, Student discipline-Director] </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before="335" w:line="24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w:t>
        <w:tab/>
        <w:t xml:space="preserve">Personnel Matters</w:t>
      </w: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before="335" w:line="240" w:lineRule="auto"/>
        <w:rPr>
          <w:rFonts w:ascii="Cambria" w:cs="Cambria" w:eastAsia="Cambria" w:hAnsi="Cambria"/>
          <w:sz w:val="24"/>
          <w:szCs w:val="24"/>
        </w:rPr>
      </w:pPr>
      <w:r w:rsidDel="00000000" w:rsidR="00000000" w:rsidRPr="00000000">
        <w:rPr>
          <w:rFonts w:ascii="Times New Roman" w:cs="Times New Roman" w:eastAsia="Times New Roman" w:hAnsi="Times New Roman"/>
          <w:color w:val="000000"/>
          <w:sz w:val="24"/>
          <w:szCs w:val="24"/>
          <w:rtl w:val="0"/>
        </w:rPr>
        <w:t xml:space="preserve">IX. </w:t>
      </w:r>
      <w:r w:rsidDel="00000000" w:rsidR="00000000" w:rsidRPr="00000000">
        <w:rPr>
          <w:rFonts w:ascii="Cambria" w:cs="Cambria" w:eastAsia="Cambria" w:hAnsi="Cambria"/>
          <w:color w:val="000000"/>
          <w:sz w:val="24"/>
          <w:szCs w:val="24"/>
          <w:rtl w:val="0"/>
        </w:rPr>
        <w:t xml:space="preserve">Items for </w:t>
      </w:r>
      <w:r w:rsidDel="00000000" w:rsidR="00000000" w:rsidRPr="00000000">
        <w:rPr>
          <w:rFonts w:ascii="Cambria" w:cs="Cambria" w:eastAsia="Cambria" w:hAnsi="Cambria"/>
          <w:sz w:val="24"/>
          <w:szCs w:val="24"/>
          <w:rtl w:val="0"/>
        </w:rPr>
        <w:t xml:space="preserve">August</w:t>
      </w:r>
      <w:r w:rsidDel="00000000" w:rsidR="00000000" w:rsidRPr="00000000">
        <w:rPr>
          <w:rFonts w:ascii="Cambria" w:cs="Cambria" w:eastAsia="Cambria" w:hAnsi="Cambria"/>
          <w:color w:val="000000"/>
          <w:sz w:val="24"/>
          <w:szCs w:val="24"/>
          <w:rtl w:val="0"/>
        </w:rPr>
        <w:t xml:space="preserve"> 202</w:t>
      </w:r>
      <w:r w:rsidDel="00000000" w:rsidR="00000000" w:rsidRPr="00000000">
        <w:rPr>
          <w:rFonts w:ascii="Cambria" w:cs="Cambria" w:eastAsia="Cambria" w:hAnsi="Cambria"/>
          <w:sz w:val="24"/>
          <w:szCs w:val="24"/>
          <w:rtl w:val="0"/>
        </w:rPr>
        <w:t xml:space="preserve">4</w:t>
      </w:r>
      <w:r w:rsidDel="00000000" w:rsidR="00000000" w:rsidRPr="00000000">
        <w:rPr>
          <w:rFonts w:ascii="Cambria" w:cs="Cambria" w:eastAsia="Cambria" w:hAnsi="Cambria"/>
          <w:color w:val="000000"/>
          <w:sz w:val="24"/>
          <w:szCs w:val="24"/>
          <w:rtl w:val="0"/>
        </w:rPr>
        <w:t xml:space="preserve"> agenda</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222222"/>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Review and evaluate the accomplishments and activities of the GC and discuss 2024-2025 goals</w:t>
      </w:r>
    </w:p>
    <w:p w:rsidR="00000000" w:rsidDel="00000000" w:rsidP="00000000" w:rsidRDefault="00000000" w:rsidRPr="00000000" w14:paraId="0000003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Continued Discussion re 2024 EOY Assessment Data and Analysis of Same.</w:t>
      </w: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before="335" w:line="240" w:lineRule="auto"/>
        <w:rPr>
          <w:rFonts w:ascii="Times" w:cs="Times" w:eastAsia="Times" w:hAnsi="Times"/>
          <w:color w:val="000000"/>
          <w:sz w:val="24"/>
          <w:szCs w:val="24"/>
        </w:rPr>
      </w:pPr>
      <w:r w:rsidDel="00000000" w:rsidR="00000000" w:rsidRPr="00000000">
        <w:rPr>
          <w:rFonts w:ascii="Cambria" w:cs="Cambria" w:eastAsia="Cambria" w:hAnsi="Cambria"/>
          <w:color w:val="000000"/>
          <w:sz w:val="24"/>
          <w:szCs w:val="24"/>
          <w:rtl w:val="0"/>
        </w:rPr>
        <w:t xml:space="preserve">X. </w:t>
      </w:r>
      <w:r w:rsidDel="00000000" w:rsidR="00000000" w:rsidRPr="00000000">
        <w:rPr>
          <w:rFonts w:ascii="Times" w:cs="Times" w:eastAsia="Times" w:hAnsi="Times"/>
          <w:color w:val="000000"/>
          <w:sz w:val="24"/>
          <w:szCs w:val="24"/>
          <w:rtl w:val="0"/>
        </w:rPr>
        <w:t xml:space="preserve">Roles and Responsibilities </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before="335" w:line="240" w:lineRule="auto"/>
        <w:ind w:firstLine="719"/>
        <w:rPr>
          <w:rFonts w:ascii="Times" w:cs="Times" w:eastAsia="Times" w:hAnsi="Times"/>
          <w:sz w:val="24"/>
          <w:szCs w:val="24"/>
        </w:rPr>
      </w:pPr>
      <w:r w:rsidDel="00000000" w:rsidR="00000000" w:rsidRPr="00000000">
        <w:rPr>
          <w:rFonts w:ascii="Times" w:cs="Times" w:eastAsia="Times" w:hAnsi="Times"/>
          <w:sz w:val="24"/>
          <w:szCs w:val="24"/>
          <w:rtl w:val="0"/>
        </w:rPr>
        <w:t xml:space="preserve">1. Eileen Horn </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before="335" w:line="240" w:lineRule="auto"/>
        <w:ind w:firstLine="719"/>
        <w:rPr>
          <w:rFonts w:ascii="Times" w:cs="Times" w:eastAsia="Times" w:hAnsi="Times"/>
          <w:sz w:val="24"/>
          <w:szCs w:val="24"/>
        </w:rPr>
      </w:pPr>
      <w:r w:rsidDel="00000000" w:rsidR="00000000" w:rsidRPr="00000000">
        <w:rPr>
          <w:rFonts w:ascii="Times" w:cs="Times" w:eastAsia="Times" w:hAnsi="Times"/>
          <w:sz w:val="24"/>
          <w:szCs w:val="24"/>
          <w:rtl w:val="0"/>
        </w:rPr>
        <w:t xml:space="preserve">2. Eitan Lewin </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before="335" w:line="240" w:lineRule="auto"/>
        <w:ind w:firstLine="719"/>
        <w:rPr>
          <w:rFonts w:ascii="Times" w:cs="Times" w:eastAsia="Times" w:hAnsi="Times"/>
          <w:sz w:val="24"/>
          <w:szCs w:val="24"/>
        </w:rPr>
      </w:pPr>
      <w:r w:rsidDel="00000000" w:rsidR="00000000" w:rsidRPr="00000000">
        <w:rPr>
          <w:rFonts w:ascii="Times" w:cs="Times" w:eastAsia="Times" w:hAnsi="Times"/>
          <w:sz w:val="24"/>
          <w:szCs w:val="24"/>
          <w:rtl w:val="0"/>
        </w:rPr>
        <w:t xml:space="preserve">3. Hannah Garcia</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before="335" w:line="240" w:lineRule="auto"/>
        <w:ind w:firstLine="719"/>
        <w:rPr>
          <w:rFonts w:ascii="Times" w:cs="Times" w:eastAsia="Times" w:hAnsi="Times"/>
          <w:sz w:val="24"/>
          <w:szCs w:val="24"/>
        </w:rPr>
      </w:pPr>
      <w:r w:rsidDel="00000000" w:rsidR="00000000" w:rsidRPr="00000000">
        <w:rPr>
          <w:rFonts w:ascii="Times" w:cs="Times" w:eastAsia="Times" w:hAnsi="Times"/>
          <w:sz w:val="24"/>
          <w:szCs w:val="24"/>
          <w:rtl w:val="0"/>
        </w:rPr>
        <w:t xml:space="preserve">4. Leslie Mondragon Romero</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before="335" w:line="240" w:lineRule="auto"/>
        <w:ind w:firstLine="719"/>
        <w:rPr>
          <w:rFonts w:ascii="Times" w:cs="Times" w:eastAsia="Times" w:hAnsi="Times"/>
          <w:sz w:val="24"/>
          <w:szCs w:val="24"/>
        </w:rPr>
      </w:pPr>
      <w:r w:rsidDel="00000000" w:rsidR="00000000" w:rsidRPr="00000000">
        <w:rPr>
          <w:rFonts w:ascii="Times" w:cs="Times" w:eastAsia="Times" w:hAnsi="Times"/>
          <w:sz w:val="24"/>
          <w:szCs w:val="24"/>
          <w:rtl w:val="0"/>
        </w:rPr>
        <w:t xml:space="preserve">5. Sophia Seim</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before="335" w:line="240" w:lineRule="auto"/>
        <w:ind w:firstLine="719"/>
        <w:rPr>
          <w:rFonts w:ascii="Times" w:cs="Times" w:eastAsia="Times" w:hAnsi="Times"/>
          <w:sz w:val="24"/>
          <w:szCs w:val="24"/>
        </w:rPr>
      </w:pPr>
      <w:r w:rsidDel="00000000" w:rsidR="00000000" w:rsidRPr="00000000">
        <w:rPr>
          <w:rFonts w:ascii="Times" w:cs="Times" w:eastAsia="Times" w:hAnsi="Times"/>
          <w:sz w:val="24"/>
          <w:szCs w:val="24"/>
          <w:rtl w:val="0"/>
        </w:rPr>
        <w:t xml:space="preserve">6. Valerie Higgins</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before="335" w:line="240" w:lineRule="auto"/>
        <w:ind w:firstLine="719"/>
        <w:rPr>
          <w:rFonts w:ascii="Times" w:cs="Times" w:eastAsia="Times" w:hAnsi="Times"/>
          <w:sz w:val="24"/>
          <w:szCs w:val="24"/>
        </w:rPr>
      </w:pPr>
      <w:r w:rsidDel="00000000" w:rsidR="00000000" w:rsidRPr="00000000">
        <w:rPr>
          <w:rFonts w:ascii="Times" w:cs="Times" w:eastAsia="Times" w:hAnsi="Times"/>
          <w:sz w:val="24"/>
          <w:szCs w:val="24"/>
          <w:rtl w:val="0"/>
        </w:rPr>
        <w:t xml:space="preserve">7.  Michele Hunt</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before="335" w:line="240" w:lineRule="auto"/>
        <w:ind w:firstLine="719"/>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before="7" w:line="240" w:lineRule="auto"/>
        <w:rPr>
          <w:rFonts w:ascii="Cambria" w:cs="Cambria" w:eastAsia="Cambria" w:hAnsi="Cambria"/>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XI. </w:t>
      </w:r>
      <w:r w:rsidDel="00000000" w:rsidR="00000000" w:rsidRPr="00000000">
        <w:rPr>
          <w:rFonts w:ascii="Cambria" w:cs="Cambria" w:eastAsia="Cambria" w:hAnsi="Cambria"/>
          <w:color w:val="000000"/>
          <w:sz w:val="24"/>
          <w:szCs w:val="24"/>
          <w:rtl w:val="0"/>
        </w:rPr>
        <w:t xml:space="preserve">Final Comments and Announcements </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before="346" w:line="240" w:lineRule="auto"/>
        <w:rPr>
          <w:rFonts w:ascii="Times" w:cs="Times" w:eastAsia="Times" w:hAnsi="Times"/>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XII. </w:t>
      </w:r>
      <w:r w:rsidDel="00000000" w:rsidR="00000000" w:rsidRPr="00000000">
        <w:rPr>
          <w:rFonts w:ascii="Times" w:cs="Times" w:eastAsia="Times" w:hAnsi="Times"/>
          <w:color w:val="000000"/>
          <w:sz w:val="24"/>
          <w:szCs w:val="24"/>
          <w:rtl w:val="0"/>
        </w:rPr>
        <w:t xml:space="preserve">Adjournment </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before="356" w:line="240" w:lineRule="auto"/>
        <w:ind w:left="2" w:firstLine="0"/>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President: ____________________________ Date:______________</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before="356" w:line="240" w:lineRule="auto"/>
        <w:rPr>
          <w:rFonts w:ascii="Times" w:cs="Times" w:eastAsia="Times" w:hAnsi="Times"/>
          <w:sz w:val="24"/>
          <w:szCs w:val="24"/>
        </w:rPr>
      </w:pPr>
      <w:r w:rsidDel="00000000" w:rsidR="00000000" w:rsidRPr="00000000">
        <w:rPr>
          <w:rtl w:val="0"/>
        </w:rPr>
      </w:r>
    </w:p>
    <w:sectPr>
      <w:pgSz w:h="15840" w:w="12240" w:orient="portrait"/>
      <w:pgMar w:bottom="1590" w:top="1383" w:left="1442" w:right="141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Cambria"/>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upperLetter"/>
      <w:lvlText w:val="%1."/>
      <w:lvlJc w:val="left"/>
      <w:pPr>
        <w:ind w:left="720" w:hanging="360"/>
      </w:pPr>
      <w:rPr>
        <w:shd w:fill="auto" w:val="clea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color w:val="000000"/>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A71AC1"/>
    <w:pPr>
      <w:ind w:left="720"/>
      <w:contextualSpacing w:val="1"/>
    </w:pPr>
  </w:style>
  <w:style w:type="paragraph" w:styleId="NormalWeb">
    <w:name w:val="Normal (Web)"/>
    <w:basedOn w:val="Normal"/>
    <w:uiPriority w:val="99"/>
    <w:unhideWhenUsed w:val="1"/>
    <w:rsid w:val="00CA7C1E"/>
    <w:pPr>
      <w:spacing w:after="100" w:afterAutospacing="1" w:before="100" w:beforeAutospacing="1" w:line="240" w:lineRule="auto"/>
    </w:pPr>
    <w:rPr>
      <w:rFonts w:ascii="Times New Roman" w:cs="Times New Roman" w:eastAsia="Times New Roman" w:hAnsi="Times New Roman"/>
      <w:sz w:val="24"/>
      <w:szCs w:val="24"/>
    </w:rPr>
  </w:style>
  <w:style w:type="character" w:styleId="il" w:customStyle="1">
    <w:name w:val="il"/>
    <w:basedOn w:val="DefaultParagraphFont"/>
    <w:rsid w:val="00CA7C1E"/>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eet.google.com/hgq-vqgp-qij" TargetMode="External"/><Relationship Id="rId8" Type="http://schemas.openxmlformats.org/officeDocument/2006/relationships/hyperlink" Target="https://docs.google.com/spreadsheets/d/1X7iZrSMpIRBTCLp6VbJIfdV6phUPco9E/edit?usp=sharing&amp;ouid=108634449557479475786&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VntCakkF55EBu+N8Ngskgk521Q==">CgMxLjA4AHIhMXhYc09LNkdPZDRZeThzVG1KUG1zN05SWVRHdF9HSFRr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2024-06-12T12:44:00Z</dcterms:created>
</cp:coreProperties>
</file>